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ציירו וכתבו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זְכוּת ולדעת דוגמה לזכות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ופעילויות שגורמים לנו להרגיש טוב ובטוחים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רגשות ומחשבות אישיות בכתיבה ובציור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שמותר לכל ילד וילדה לקבל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בכל מקום שבו אנחנו נמצאים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זה משמח ומפתח אותנו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את השם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הזכות למשחק ולמנוחה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ביטחון הוא זכות בסיסית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ילד, קטן או גדול, זכאי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השם הוא חלק מהזהות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מותר ואפשר לבטא רגשות בציור ובכתיבה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שבו מרגישים טוב ורגועים)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(פעילות שגורמת לנו 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(קישוט שמסמל שאתם חשובים)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(דבר שמגיע לכל ילד וילדה)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(המילה שמזהה אתכם)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לקבל כל תיאור הגיוני של מקום ותחושת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שהתלמיד בחר זכות אמיתית ונתן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של המושג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מקום בטוח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ביטוי העדפה אישית בבירור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המשימות בקול לפני שהתלמידים כותבים או מציירים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כל תשובה אישית כנכונה כל עוד היא קשורה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חלק מהציורים בכיתה לשיתוף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ציירו וכתבו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ביום זכויות הילד לומדים שלכל ילד וילדה יש זכויות חשובות, כמו הזכות להרגיש בטוחים ולשחק. בדף הזה נתרגל את המילים והרעיונות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זְכוּת?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שמותר לכל ילד וילדה לקבל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אנחנו צריכים להרגיש בטוחים?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בכל מקום שבו אנחנו נמצאים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בחדר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משמח ומפתח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מעייף אותנו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לנו לנוח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מבזבז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לכתוב על הכתר שציירתם?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השם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מספר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מהבאות היא זכות של כל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למשחק ולמנוחה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לנהוג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להישאר ער כל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לא ללכת לבית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וילדה יש זכות להרגיש בטוחים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ילדים גדולים יכולים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שם מיוחד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לצייר או לכתוב על הרגשות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כֶּתֶר הוא דבר שאפשר לכתוב עליו את ה__________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מקום שבו אנחנו מרגישים __________ הוא מקום טוב בשבילנו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לכל __________ יש זכות למשחק ולמנוחה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כשמרגישים משהו חשוב, אפשר ל__________ את זה בציור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מקום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פעילות שגורמת לנו 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משחק אהוב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קישוט שמסמל שאתם חשובים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המילה שמזהה אתכם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שבו מרגישים טוב ורגועים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שמגיע לכל ילד וילדה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חשבו על מקום בטוח ששייך לכם. כתבו שתי מילים שמתארות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איזו זכות הכי חשובה לכם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זכות?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אתם מרגישים הכי בטוחים?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משחק הכי כיף 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 – ציירו וכתבו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